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80" w:type="dxa"/>
          <w:right w:w="80" w:type="dxa"/>
        </w:tblCellMar>
        <w:tblLook w:val="0000" w:firstRow="0" w:lastRow="0" w:firstColumn="0" w:lastColumn="0" w:noHBand="0" w:noVBand="0"/>
      </w:tblPr>
      <w:tblGrid>
        <w:gridCol w:w="5467"/>
        <w:gridCol w:w="3742"/>
      </w:tblGrid>
      <w:tr w:rsidR="00983674" w:rsidRPr="007000CB" w:rsidTr="00121EFC">
        <w:trPr>
          <w:cantSplit/>
        </w:trPr>
        <w:tc>
          <w:tcPr>
            <w:tcW w:w="5467" w:type="dxa"/>
          </w:tcPr>
          <w:p w:rsidR="00983674" w:rsidRPr="007000CB" w:rsidRDefault="00983674" w:rsidP="00121EFC">
            <w:pPr>
              <w:pStyle w:val="Heading7"/>
              <w:keepNext w:val="0"/>
            </w:pPr>
          </w:p>
        </w:tc>
        <w:tc>
          <w:tcPr>
            <w:tcW w:w="3742" w:type="dxa"/>
          </w:tcPr>
          <w:p w:rsidR="00983674" w:rsidRPr="007000CB" w:rsidRDefault="00983674" w:rsidP="00121EFC">
            <w:pPr>
              <w:spacing w:after="1100"/>
              <w:ind w:right="497"/>
              <w:jc w:val="right"/>
              <w:rPr>
                <w:rFonts w:ascii="Arial" w:hAnsi="Arial" w:cs="Arial"/>
              </w:rPr>
            </w:pPr>
            <w:r w:rsidRPr="007000CB">
              <w:rPr>
                <w:rFonts w:ascii="Arial" w:hAnsi="Arial" w:cs="Arial"/>
                <w:noProof/>
              </w:rPr>
              <w:drawing>
                <wp:inline distT="0" distB="0" distL="0" distR="0" wp14:anchorId="7731C527" wp14:editId="4B6554D7">
                  <wp:extent cx="2169795" cy="51879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9795" cy="518795"/>
                          </a:xfrm>
                          <a:prstGeom prst="rect">
                            <a:avLst/>
                          </a:prstGeom>
                          <a:noFill/>
                          <a:ln>
                            <a:noFill/>
                          </a:ln>
                        </pic:spPr>
                      </pic:pic>
                    </a:graphicData>
                  </a:graphic>
                </wp:inline>
              </w:drawing>
            </w:r>
          </w:p>
        </w:tc>
      </w:tr>
    </w:tbl>
    <w:p w:rsidR="00983674" w:rsidRPr="007000CB" w:rsidRDefault="00983674" w:rsidP="00983674">
      <w:pPr>
        <w:pStyle w:val="Heading1"/>
        <w:spacing w:after="120"/>
        <w:ind w:right="641"/>
        <w:rPr>
          <w:rFonts w:ascii="Arial" w:hAnsi="Arial" w:cs="Arial"/>
        </w:rPr>
      </w:pPr>
      <w:r w:rsidRPr="007000CB">
        <w:rPr>
          <w:rFonts w:ascii="Arial" w:hAnsi="Arial" w:cs="Arial"/>
        </w:rPr>
        <w:t>Senate</w:t>
      </w:r>
    </w:p>
    <w:p w:rsidR="00983674" w:rsidRPr="00983674" w:rsidRDefault="00983674" w:rsidP="00983674">
      <w:pPr>
        <w:ind w:right="-43"/>
        <w:rPr>
          <w:rFonts w:ascii="Arial" w:hAnsi="Arial" w:cs="Arial"/>
          <w:b/>
          <w:u w:val="single"/>
        </w:rPr>
      </w:pPr>
      <w:r w:rsidRPr="00983674">
        <w:rPr>
          <w:rFonts w:ascii="Arial" w:hAnsi="Arial" w:cs="Arial"/>
          <w:b/>
          <w:u w:val="single"/>
        </w:rPr>
        <w:tab/>
      </w:r>
      <w:r w:rsidRPr="00983674">
        <w:rPr>
          <w:rFonts w:ascii="Arial" w:hAnsi="Arial" w:cs="Arial"/>
          <w:b/>
          <w:u w:val="single"/>
        </w:rPr>
        <w:tab/>
      </w:r>
      <w:r w:rsidRPr="00983674">
        <w:rPr>
          <w:rFonts w:ascii="Arial" w:hAnsi="Arial" w:cs="Arial"/>
          <w:b/>
          <w:u w:val="single"/>
        </w:rPr>
        <w:tab/>
      </w:r>
      <w:r w:rsidRPr="00983674">
        <w:rPr>
          <w:rFonts w:ascii="Arial" w:hAnsi="Arial" w:cs="Arial"/>
          <w:b/>
          <w:u w:val="single"/>
        </w:rPr>
        <w:tab/>
      </w:r>
      <w:r w:rsidRPr="00983674">
        <w:rPr>
          <w:rFonts w:ascii="Arial" w:hAnsi="Arial" w:cs="Arial"/>
          <w:b/>
          <w:u w:val="single"/>
        </w:rPr>
        <w:tab/>
      </w:r>
      <w:r w:rsidRPr="00983674">
        <w:rPr>
          <w:rFonts w:ascii="Arial" w:hAnsi="Arial" w:cs="Arial"/>
          <w:b/>
          <w:u w:val="single"/>
        </w:rPr>
        <w:tab/>
      </w:r>
      <w:r w:rsidRPr="00983674">
        <w:rPr>
          <w:rFonts w:ascii="Arial" w:hAnsi="Arial" w:cs="Arial"/>
          <w:b/>
          <w:u w:val="single"/>
        </w:rPr>
        <w:tab/>
      </w:r>
      <w:r w:rsidRPr="00983674">
        <w:rPr>
          <w:rFonts w:ascii="Arial" w:hAnsi="Arial" w:cs="Arial"/>
          <w:b/>
          <w:u w:val="single"/>
        </w:rPr>
        <w:tab/>
      </w:r>
      <w:r w:rsidRPr="00983674">
        <w:rPr>
          <w:rFonts w:ascii="Arial" w:hAnsi="Arial" w:cs="Arial"/>
          <w:b/>
          <w:u w:val="single"/>
        </w:rPr>
        <w:tab/>
      </w:r>
      <w:r w:rsidRPr="00983674">
        <w:rPr>
          <w:rFonts w:ascii="Arial" w:hAnsi="Arial" w:cs="Arial"/>
          <w:b/>
          <w:u w:val="single"/>
        </w:rPr>
        <w:tab/>
      </w:r>
      <w:r w:rsidRPr="00983674">
        <w:rPr>
          <w:rFonts w:ascii="Arial" w:hAnsi="Arial" w:cs="Arial"/>
          <w:b/>
          <w:u w:val="single"/>
        </w:rPr>
        <w:tab/>
      </w:r>
      <w:r w:rsidRPr="00983674">
        <w:rPr>
          <w:rFonts w:ascii="Arial" w:hAnsi="Arial" w:cs="Arial"/>
          <w:b/>
          <w:u w:val="single"/>
        </w:rPr>
        <w:tab/>
      </w:r>
    </w:p>
    <w:p w:rsidR="00983674" w:rsidRPr="00983674" w:rsidRDefault="00983674" w:rsidP="00983674">
      <w:pPr>
        <w:spacing w:after="120"/>
        <w:ind w:right="641"/>
        <w:rPr>
          <w:rFonts w:ascii="Arial" w:hAnsi="Arial" w:cs="Arial"/>
          <w:b/>
        </w:rPr>
      </w:pPr>
      <w:r w:rsidRPr="00983674">
        <w:rPr>
          <w:rFonts w:ascii="Arial" w:hAnsi="Arial" w:cs="Arial"/>
          <w:b/>
        </w:rPr>
        <w:t>Subject:</w:t>
      </w:r>
      <w:r w:rsidRPr="00983674">
        <w:rPr>
          <w:rFonts w:ascii="Arial" w:hAnsi="Arial" w:cs="Arial"/>
          <w:b/>
        </w:rPr>
        <w:tab/>
      </w:r>
      <w:r w:rsidRPr="00983674">
        <w:rPr>
          <w:rFonts w:ascii="Arial" w:hAnsi="Arial" w:cs="Arial"/>
        </w:rPr>
        <w:t>Direct Registration for PhD</w:t>
      </w:r>
    </w:p>
    <w:p w:rsidR="00983674" w:rsidRPr="00983674" w:rsidRDefault="00983674" w:rsidP="00983674">
      <w:pPr>
        <w:spacing w:after="0"/>
        <w:ind w:right="641"/>
        <w:rPr>
          <w:rFonts w:ascii="Arial" w:hAnsi="Arial" w:cs="Arial"/>
          <w:b/>
        </w:rPr>
      </w:pPr>
      <w:r w:rsidRPr="00983674">
        <w:rPr>
          <w:rFonts w:ascii="Arial" w:hAnsi="Arial" w:cs="Arial"/>
          <w:b/>
        </w:rPr>
        <w:t>Origin:</w:t>
      </w:r>
      <w:r w:rsidRPr="00983674">
        <w:rPr>
          <w:rFonts w:ascii="Arial" w:hAnsi="Arial" w:cs="Arial"/>
          <w:b/>
        </w:rPr>
        <w:tab/>
      </w:r>
      <w:r w:rsidRPr="00983674">
        <w:rPr>
          <w:rFonts w:ascii="Arial" w:hAnsi="Arial" w:cs="Arial"/>
        </w:rPr>
        <w:t>Dr Brigette Vale, Research Student Office</w:t>
      </w:r>
    </w:p>
    <w:p w:rsidR="00983674" w:rsidRPr="00983674" w:rsidRDefault="00983674" w:rsidP="00983674">
      <w:pPr>
        <w:ind w:right="-43"/>
        <w:rPr>
          <w:rFonts w:ascii="Arial" w:hAnsi="Arial" w:cs="Arial"/>
          <w:b/>
          <w:u w:val="single"/>
        </w:rPr>
      </w:pPr>
      <w:r w:rsidRPr="00983674">
        <w:rPr>
          <w:rFonts w:ascii="Arial" w:hAnsi="Arial" w:cs="Arial"/>
          <w:b/>
          <w:u w:val="single"/>
        </w:rPr>
        <w:tab/>
      </w:r>
      <w:r w:rsidRPr="00983674">
        <w:rPr>
          <w:rFonts w:ascii="Arial" w:hAnsi="Arial" w:cs="Arial"/>
          <w:b/>
          <w:u w:val="single"/>
        </w:rPr>
        <w:tab/>
      </w:r>
      <w:r w:rsidRPr="00983674">
        <w:rPr>
          <w:rFonts w:ascii="Arial" w:hAnsi="Arial" w:cs="Arial"/>
          <w:b/>
          <w:u w:val="single"/>
        </w:rPr>
        <w:tab/>
      </w:r>
      <w:r w:rsidRPr="00983674">
        <w:rPr>
          <w:rFonts w:ascii="Arial" w:hAnsi="Arial" w:cs="Arial"/>
          <w:b/>
          <w:u w:val="single"/>
        </w:rPr>
        <w:tab/>
      </w:r>
      <w:r w:rsidRPr="00983674">
        <w:rPr>
          <w:rFonts w:ascii="Arial" w:hAnsi="Arial" w:cs="Arial"/>
          <w:b/>
          <w:u w:val="single"/>
        </w:rPr>
        <w:tab/>
      </w:r>
      <w:r w:rsidRPr="00983674">
        <w:rPr>
          <w:rFonts w:ascii="Arial" w:hAnsi="Arial" w:cs="Arial"/>
          <w:b/>
          <w:u w:val="single"/>
        </w:rPr>
        <w:tab/>
      </w:r>
      <w:r w:rsidRPr="00983674">
        <w:rPr>
          <w:rFonts w:ascii="Arial" w:hAnsi="Arial" w:cs="Arial"/>
          <w:b/>
          <w:u w:val="single"/>
        </w:rPr>
        <w:tab/>
      </w:r>
      <w:r w:rsidRPr="00983674">
        <w:rPr>
          <w:rFonts w:ascii="Arial" w:hAnsi="Arial" w:cs="Arial"/>
          <w:b/>
          <w:u w:val="single"/>
        </w:rPr>
        <w:tab/>
      </w:r>
      <w:r w:rsidRPr="00983674">
        <w:rPr>
          <w:rFonts w:ascii="Arial" w:hAnsi="Arial" w:cs="Arial"/>
          <w:b/>
          <w:u w:val="single"/>
        </w:rPr>
        <w:tab/>
      </w:r>
      <w:r w:rsidRPr="00983674">
        <w:rPr>
          <w:rFonts w:ascii="Arial" w:hAnsi="Arial" w:cs="Arial"/>
          <w:b/>
          <w:u w:val="single"/>
        </w:rPr>
        <w:tab/>
      </w:r>
      <w:r w:rsidRPr="00983674">
        <w:rPr>
          <w:rFonts w:ascii="Arial" w:hAnsi="Arial" w:cs="Arial"/>
          <w:b/>
          <w:u w:val="single"/>
        </w:rPr>
        <w:tab/>
      </w:r>
      <w:r w:rsidRPr="00983674">
        <w:rPr>
          <w:rFonts w:ascii="Arial" w:hAnsi="Arial" w:cs="Arial"/>
          <w:b/>
          <w:u w:val="single"/>
        </w:rPr>
        <w:tab/>
      </w:r>
    </w:p>
    <w:p w:rsidR="007E7E05" w:rsidRPr="00983674" w:rsidRDefault="007E7E05" w:rsidP="00B975D8">
      <w:pPr>
        <w:rPr>
          <w:rFonts w:ascii="Arial" w:hAnsi="Arial" w:cs="Arial"/>
        </w:rPr>
      </w:pPr>
      <w:r w:rsidRPr="00983674">
        <w:rPr>
          <w:rFonts w:ascii="Arial" w:hAnsi="Arial" w:cs="Arial"/>
          <w:b/>
          <w:bCs/>
        </w:rPr>
        <w:t>Action Required</w:t>
      </w:r>
      <w:r w:rsidRPr="00983674">
        <w:rPr>
          <w:rFonts w:ascii="Arial" w:hAnsi="Arial" w:cs="Arial"/>
        </w:rPr>
        <w:t xml:space="preserve">: </w:t>
      </w:r>
      <w:r w:rsidR="00B975D8" w:rsidRPr="00983674">
        <w:rPr>
          <w:rFonts w:ascii="Arial" w:hAnsi="Arial" w:cs="Arial"/>
        </w:rPr>
        <w:t>Senate, on the recom</w:t>
      </w:r>
      <w:r w:rsidR="00DE7262">
        <w:rPr>
          <w:rFonts w:ascii="Arial" w:hAnsi="Arial" w:cs="Arial"/>
        </w:rPr>
        <w:t>mendation of Research Committee</w:t>
      </w:r>
      <w:r w:rsidR="00B975D8" w:rsidRPr="00983674">
        <w:rPr>
          <w:rFonts w:ascii="Arial" w:hAnsi="Arial" w:cs="Arial"/>
        </w:rPr>
        <w:t xml:space="preserve">, </w:t>
      </w:r>
      <w:r w:rsidRPr="00983674">
        <w:rPr>
          <w:rFonts w:ascii="Arial" w:hAnsi="Arial" w:cs="Arial"/>
        </w:rPr>
        <w:t xml:space="preserve">is asked to approve amendments to Regulation XXVI and to the Code of Practice on Research Degree Programmes necessary to give effect to direct registration for PhD on research degree programmes, </w:t>
      </w:r>
      <w:r w:rsidR="00754D8D" w:rsidRPr="00983674">
        <w:rPr>
          <w:rFonts w:ascii="Arial" w:hAnsi="Arial" w:cs="Arial"/>
        </w:rPr>
        <w:t>for implementation for new</w:t>
      </w:r>
      <w:r w:rsidR="00B975D8" w:rsidRPr="00983674">
        <w:rPr>
          <w:rFonts w:ascii="Arial" w:hAnsi="Arial" w:cs="Arial"/>
        </w:rPr>
        <w:t xml:space="preserve"> research</w:t>
      </w:r>
      <w:r w:rsidR="00754D8D" w:rsidRPr="00983674">
        <w:rPr>
          <w:rFonts w:ascii="Arial" w:hAnsi="Arial" w:cs="Arial"/>
        </w:rPr>
        <w:t xml:space="preserve"> students</w:t>
      </w:r>
      <w:r w:rsidR="00B975D8" w:rsidRPr="00983674">
        <w:rPr>
          <w:rFonts w:ascii="Arial" w:hAnsi="Arial" w:cs="Arial"/>
        </w:rPr>
        <w:t xml:space="preserve"> registering</w:t>
      </w:r>
      <w:r w:rsidR="00754D8D" w:rsidRPr="00983674">
        <w:rPr>
          <w:rFonts w:ascii="Arial" w:hAnsi="Arial" w:cs="Arial"/>
        </w:rPr>
        <w:t xml:space="preserve"> with effect from October 2012</w:t>
      </w:r>
      <w:r w:rsidR="00B975D8" w:rsidRPr="00983674">
        <w:rPr>
          <w:rFonts w:ascii="Arial" w:hAnsi="Arial" w:cs="Arial"/>
        </w:rPr>
        <w:t xml:space="preserve"> onwards</w:t>
      </w:r>
      <w:r w:rsidRPr="00983674">
        <w:rPr>
          <w:rFonts w:ascii="Arial" w:hAnsi="Arial" w:cs="Arial"/>
        </w:rPr>
        <w:t>.</w:t>
      </w:r>
    </w:p>
    <w:p w:rsidR="004C1838" w:rsidRDefault="008D6379" w:rsidP="007E7E05">
      <w:pPr>
        <w:rPr>
          <w:rFonts w:ascii="Arial" w:hAnsi="Arial" w:cs="Arial"/>
          <w:sz w:val="24"/>
          <w:szCs w:val="24"/>
        </w:rPr>
      </w:pPr>
      <w:r>
        <w:rPr>
          <w:rFonts w:ascii="Arial" w:hAnsi="Arial" w:cs="Arial"/>
          <w:sz w:val="24"/>
          <w:szCs w:val="24"/>
        </w:rPr>
        <w:pict>
          <v:rect id="_x0000_i1025" style="width:0;height:1.5pt" o:hralign="center" o:hrstd="t" o:hr="t" fillcolor="#a0a0a0" stroked="f"/>
        </w:pict>
      </w:r>
    </w:p>
    <w:p w:rsidR="00030F53" w:rsidRPr="008D6379" w:rsidRDefault="00754D8D" w:rsidP="00D92069">
      <w:pPr>
        <w:rPr>
          <w:rFonts w:ascii="Arial" w:hAnsi="Arial" w:cs="Arial"/>
        </w:rPr>
      </w:pPr>
      <w:r w:rsidRPr="008D6379">
        <w:rPr>
          <w:rFonts w:ascii="Arial" w:hAnsi="Arial" w:cs="Arial"/>
        </w:rPr>
        <w:t xml:space="preserve">At its meeting on </w:t>
      </w:r>
      <w:r w:rsidR="006E5C3D" w:rsidRPr="008D6379">
        <w:rPr>
          <w:rFonts w:ascii="Arial" w:hAnsi="Arial" w:cs="Arial"/>
        </w:rPr>
        <w:t>25 January</w:t>
      </w:r>
      <w:r w:rsidRPr="008D6379">
        <w:rPr>
          <w:rFonts w:ascii="Arial" w:hAnsi="Arial" w:cs="Arial"/>
        </w:rPr>
        <w:t xml:space="preserve"> </w:t>
      </w:r>
      <w:r w:rsidR="006E5C3D" w:rsidRPr="008D6379">
        <w:rPr>
          <w:rFonts w:ascii="Arial" w:hAnsi="Arial" w:cs="Arial"/>
        </w:rPr>
        <w:t>2012</w:t>
      </w:r>
      <w:r w:rsidRPr="008D6379">
        <w:rPr>
          <w:rFonts w:ascii="Arial" w:hAnsi="Arial" w:cs="Arial"/>
        </w:rPr>
        <w:t xml:space="preserve"> Senate approved the recommendation of Research Committee that candidates be permitted to register directly for the award of PhD on research degree programmes. There was discussion at Senate, however, about the need to ‘maintain the developmental benefits associated with students being required to achieve a positive outcome at the end of the year 1 review </w:t>
      </w:r>
      <w:proofErr w:type="gramStart"/>
      <w:r w:rsidRPr="008D6379">
        <w:rPr>
          <w:rFonts w:ascii="Arial" w:hAnsi="Arial" w:cs="Arial"/>
        </w:rPr>
        <w:t>process’</w:t>
      </w:r>
      <w:proofErr w:type="gramEnd"/>
      <w:r w:rsidRPr="008D6379">
        <w:rPr>
          <w:rFonts w:ascii="Arial" w:hAnsi="Arial" w:cs="Arial"/>
        </w:rPr>
        <w:t>. Accordingly Senate agreed that the new procedure should be based on a probationary period in year 1. It was agreed that at the end of year 1</w:t>
      </w:r>
      <w:r w:rsidR="00B975D8" w:rsidRPr="008D6379">
        <w:rPr>
          <w:rFonts w:ascii="Arial" w:hAnsi="Arial" w:cs="Arial"/>
        </w:rPr>
        <w:t xml:space="preserve">, </w:t>
      </w:r>
      <w:r w:rsidRPr="008D6379">
        <w:rPr>
          <w:rFonts w:ascii="Arial" w:hAnsi="Arial" w:cs="Arial"/>
        </w:rPr>
        <w:t>students would either be confirmed as registered for PhD; have their registration amended to MPhil or have their probationary period extended into their second year of registration.</w:t>
      </w:r>
      <w:r w:rsidR="00C01609" w:rsidRPr="008D6379">
        <w:rPr>
          <w:rFonts w:ascii="Arial" w:hAnsi="Arial" w:cs="Arial"/>
        </w:rPr>
        <w:t xml:space="preserve"> </w:t>
      </w:r>
      <w:r w:rsidR="00030F53" w:rsidRPr="008D6379">
        <w:rPr>
          <w:rFonts w:ascii="Arial" w:hAnsi="Arial" w:cs="Arial"/>
        </w:rPr>
        <w:t xml:space="preserve">Attached at Annex 1 </w:t>
      </w:r>
      <w:r w:rsidR="002E0016" w:rsidRPr="008D6379">
        <w:rPr>
          <w:rFonts w:ascii="Arial" w:hAnsi="Arial" w:cs="Arial"/>
        </w:rPr>
        <w:t xml:space="preserve">and 2 </w:t>
      </w:r>
      <w:r w:rsidR="00030F53" w:rsidRPr="008D6379">
        <w:rPr>
          <w:rFonts w:ascii="Arial" w:hAnsi="Arial" w:cs="Arial"/>
        </w:rPr>
        <w:t xml:space="preserve">are the amendments to </w:t>
      </w:r>
      <w:r w:rsidR="00B975D8" w:rsidRPr="008D6379">
        <w:rPr>
          <w:rFonts w:ascii="Arial" w:hAnsi="Arial" w:cs="Arial"/>
        </w:rPr>
        <w:t xml:space="preserve">the relevant sections of </w:t>
      </w:r>
      <w:r w:rsidR="00030F53" w:rsidRPr="008D6379">
        <w:rPr>
          <w:rFonts w:ascii="Arial" w:hAnsi="Arial" w:cs="Arial"/>
        </w:rPr>
        <w:t xml:space="preserve">Regulation XXVI and to the Code of Practice on Research </w:t>
      </w:r>
      <w:r w:rsidR="00DF49AA" w:rsidRPr="008D6379">
        <w:rPr>
          <w:rFonts w:ascii="Arial" w:hAnsi="Arial" w:cs="Arial"/>
        </w:rPr>
        <w:t>D</w:t>
      </w:r>
      <w:r w:rsidR="00030F53" w:rsidRPr="008D6379">
        <w:rPr>
          <w:rFonts w:ascii="Arial" w:hAnsi="Arial" w:cs="Arial"/>
        </w:rPr>
        <w:t xml:space="preserve">egree </w:t>
      </w:r>
      <w:r w:rsidR="00DF49AA" w:rsidRPr="008D6379">
        <w:rPr>
          <w:rFonts w:ascii="Arial" w:hAnsi="Arial" w:cs="Arial"/>
        </w:rPr>
        <w:t>P</w:t>
      </w:r>
      <w:r w:rsidR="00030F53" w:rsidRPr="008D6379">
        <w:rPr>
          <w:rFonts w:ascii="Arial" w:hAnsi="Arial" w:cs="Arial"/>
        </w:rPr>
        <w:t xml:space="preserve">rogrammes necessary to give effect to this </w:t>
      </w:r>
      <w:r w:rsidR="00C01609" w:rsidRPr="008D6379">
        <w:rPr>
          <w:rFonts w:ascii="Arial" w:hAnsi="Arial" w:cs="Arial"/>
        </w:rPr>
        <w:t>decision.</w:t>
      </w:r>
    </w:p>
    <w:p w:rsidR="00754D8D" w:rsidRPr="008D6379" w:rsidRDefault="00754D8D" w:rsidP="002E0016">
      <w:pPr>
        <w:rPr>
          <w:rFonts w:ascii="Arial" w:hAnsi="Arial" w:cs="Arial"/>
        </w:rPr>
      </w:pPr>
      <w:r w:rsidRPr="008D6379">
        <w:rPr>
          <w:rFonts w:ascii="Arial" w:hAnsi="Arial" w:cs="Arial"/>
        </w:rPr>
        <w:t>The concept of the</w:t>
      </w:r>
      <w:r w:rsidR="00B975D8" w:rsidRPr="008D6379">
        <w:rPr>
          <w:rFonts w:ascii="Arial" w:hAnsi="Arial" w:cs="Arial"/>
        </w:rPr>
        <w:t xml:space="preserve"> introduction of a</w:t>
      </w:r>
      <w:r w:rsidRPr="008D6379">
        <w:rPr>
          <w:rFonts w:ascii="Arial" w:hAnsi="Arial" w:cs="Arial"/>
        </w:rPr>
        <w:t xml:space="preserve"> probationary year ha</w:t>
      </w:r>
      <w:r w:rsidR="00B975D8" w:rsidRPr="008D6379">
        <w:rPr>
          <w:rFonts w:ascii="Arial" w:hAnsi="Arial" w:cs="Arial"/>
        </w:rPr>
        <w:t>d</w:t>
      </w:r>
      <w:r w:rsidRPr="008D6379">
        <w:rPr>
          <w:rFonts w:ascii="Arial" w:hAnsi="Arial" w:cs="Arial"/>
        </w:rPr>
        <w:t xml:space="preserve"> not previously </w:t>
      </w:r>
      <w:r w:rsidR="00B975D8" w:rsidRPr="008D6379">
        <w:rPr>
          <w:rFonts w:ascii="Arial" w:hAnsi="Arial" w:cs="Arial"/>
        </w:rPr>
        <w:t xml:space="preserve">been </w:t>
      </w:r>
      <w:r w:rsidRPr="008D6379">
        <w:rPr>
          <w:rFonts w:ascii="Arial" w:hAnsi="Arial" w:cs="Arial"/>
        </w:rPr>
        <w:t xml:space="preserve">discussed and there </w:t>
      </w:r>
      <w:r w:rsidR="00B975D8" w:rsidRPr="008D6379">
        <w:rPr>
          <w:rFonts w:ascii="Arial" w:hAnsi="Arial" w:cs="Arial"/>
        </w:rPr>
        <w:t>we</w:t>
      </w:r>
      <w:r w:rsidRPr="008D6379">
        <w:rPr>
          <w:rFonts w:ascii="Arial" w:hAnsi="Arial" w:cs="Arial"/>
        </w:rPr>
        <w:t>re some</w:t>
      </w:r>
      <w:r w:rsidR="00B975D8" w:rsidRPr="008D6379">
        <w:rPr>
          <w:rFonts w:ascii="Arial" w:hAnsi="Arial" w:cs="Arial"/>
        </w:rPr>
        <w:t xml:space="preserve"> specific</w:t>
      </w:r>
      <w:r w:rsidRPr="008D6379">
        <w:rPr>
          <w:rFonts w:ascii="Arial" w:hAnsi="Arial" w:cs="Arial"/>
        </w:rPr>
        <w:t xml:space="preserve"> issues</w:t>
      </w:r>
      <w:r w:rsidR="00D92069" w:rsidRPr="008D6379">
        <w:rPr>
          <w:rFonts w:ascii="Arial" w:hAnsi="Arial" w:cs="Arial"/>
        </w:rPr>
        <w:t xml:space="preserve"> in relation to this</w:t>
      </w:r>
      <w:r w:rsidR="002E0016" w:rsidRPr="008D6379">
        <w:rPr>
          <w:rFonts w:ascii="Arial" w:hAnsi="Arial" w:cs="Arial"/>
        </w:rPr>
        <w:t xml:space="preserve"> on</w:t>
      </w:r>
      <w:r w:rsidRPr="008D6379">
        <w:rPr>
          <w:rFonts w:ascii="Arial" w:hAnsi="Arial" w:cs="Arial"/>
        </w:rPr>
        <w:t xml:space="preserve"> which </w:t>
      </w:r>
      <w:r w:rsidR="00030F53" w:rsidRPr="008D6379">
        <w:rPr>
          <w:rFonts w:ascii="Arial" w:hAnsi="Arial" w:cs="Arial"/>
        </w:rPr>
        <w:t>R</w:t>
      </w:r>
      <w:r w:rsidRPr="008D6379">
        <w:rPr>
          <w:rFonts w:ascii="Arial" w:hAnsi="Arial" w:cs="Arial"/>
        </w:rPr>
        <w:t xml:space="preserve">esearch Committee </w:t>
      </w:r>
      <w:r w:rsidR="00B35025" w:rsidRPr="008D6379">
        <w:rPr>
          <w:rFonts w:ascii="Arial" w:hAnsi="Arial" w:cs="Arial"/>
        </w:rPr>
        <w:t>has made recommendations</w:t>
      </w:r>
      <w:r w:rsidR="00D92069" w:rsidRPr="008D6379">
        <w:rPr>
          <w:rFonts w:ascii="Arial" w:hAnsi="Arial" w:cs="Arial"/>
        </w:rPr>
        <w:t>,</w:t>
      </w:r>
      <w:r w:rsidR="00030F53" w:rsidRPr="008D6379">
        <w:rPr>
          <w:rFonts w:ascii="Arial" w:hAnsi="Arial" w:cs="Arial"/>
        </w:rPr>
        <w:t xml:space="preserve"> so that the drafting of the regulations </w:t>
      </w:r>
      <w:r w:rsidR="00B975D8" w:rsidRPr="008D6379">
        <w:rPr>
          <w:rFonts w:ascii="Arial" w:hAnsi="Arial" w:cs="Arial"/>
        </w:rPr>
        <w:t>could</w:t>
      </w:r>
      <w:r w:rsidR="00030F53" w:rsidRPr="008D6379">
        <w:rPr>
          <w:rFonts w:ascii="Arial" w:hAnsi="Arial" w:cs="Arial"/>
        </w:rPr>
        <w:t xml:space="preserve"> be confirmed</w:t>
      </w:r>
      <w:r w:rsidR="00C01609" w:rsidRPr="008D6379">
        <w:rPr>
          <w:rFonts w:ascii="Arial" w:hAnsi="Arial" w:cs="Arial"/>
        </w:rPr>
        <w:t xml:space="preserve"> and amendments submitted to Senate </w:t>
      </w:r>
      <w:r w:rsidR="00DE7262" w:rsidRPr="008D6379">
        <w:rPr>
          <w:rFonts w:ascii="Arial" w:hAnsi="Arial" w:cs="Arial"/>
        </w:rPr>
        <w:t xml:space="preserve">for its </w:t>
      </w:r>
      <w:r w:rsidR="006E5C3D" w:rsidRPr="008D6379">
        <w:rPr>
          <w:rFonts w:ascii="Arial" w:hAnsi="Arial" w:cs="Arial"/>
        </w:rPr>
        <w:t xml:space="preserve">meeting </w:t>
      </w:r>
      <w:r w:rsidR="00C01609" w:rsidRPr="008D6379">
        <w:rPr>
          <w:rFonts w:ascii="Arial" w:hAnsi="Arial" w:cs="Arial"/>
        </w:rPr>
        <w:t xml:space="preserve">on </w:t>
      </w:r>
      <w:r w:rsidR="006E5C3D" w:rsidRPr="008D6379">
        <w:rPr>
          <w:rFonts w:ascii="Arial" w:hAnsi="Arial" w:cs="Arial"/>
        </w:rPr>
        <w:t xml:space="preserve">9 March </w:t>
      </w:r>
      <w:proofErr w:type="gramStart"/>
      <w:r w:rsidR="006E5C3D" w:rsidRPr="008D6379">
        <w:rPr>
          <w:rFonts w:ascii="Arial" w:hAnsi="Arial" w:cs="Arial"/>
        </w:rPr>
        <w:t>2012</w:t>
      </w:r>
      <w:r w:rsidR="00C01609" w:rsidRPr="008D6379">
        <w:rPr>
          <w:rFonts w:ascii="Arial" w:hAnsi="Arial" w:cs="Arial"/>
        </w:rPr>
        <w:t xml:space="preserve"> </w:t>
      </w:r>
      <w:r w:rsidRPr="008D6379">
        <w:rPr>
          <w:rFonts w:ascii="Arial" w:hAnsi="Arial" w:cs="Arial"/>
        </w:rPr>
        <w:t>.</w:t>
      </w:r>
      <w:proofErr w:type="gramEnd"/>
    </w:p>
    <w:p w:rsidR="00B975D8" w:rsidRPr="008D6379" w:rsidRDefault="00B975D8" w:rsidP="00B975D8">
      <w:pPr>
        <w:rPr>
          <w:rFonts w:ascii="Arial" w:hAnsi="Arial" w:cs="Arial"/>
        </w:rPr>
      </w:pPr>
      <w:r w:rsidRPr="008D6379">
        <w:rPr>
          <w:rFonts w:ascii="Arial" w:hAnsi="Arial" w:cs="Arial"/>
        </w:rPr>
        <w:t>These are drawn to Senate’s attention as follows-</w:t>
      </w:r>
    </w:p>
    <w:p w:rsidR="00E331EE" w:rsidRPr="008D6379" w:rsidRDefault="00030F53" w:rsidP="00B975D8">
      <w:pPr>
        <w:pStyle w:val="ListParagraph"/>
        <w:numPr>
          <w:ilvl w:val="0"/>
          <w:numId w:val="2"/>
        </w:numPr>
        <w:ind w:left="284"/>
        <w:rPr>
          <w:rFonts w:ascii="Arial" w:hAnsi="Arial" w:cs="Arial"/>
        </w:rPr>
      </w:pPr>
      <w:r w:rsidRPr="008D6379">
        <w:rPr>
          <w:rFonts w:ascii="Arial" w:hAnsi="Arial" w:cs="Arial"/>
        </w:rPr>
        <w:t xml:space="preserve">There are a number of 4 year research degree programmes where the major review takes place at the end of Year 2. </w:t>
      </w:r>
      <w:r w:rsidR="00B975D8" w:rsidRPr="008D6379">
        <w:rPr>
          <w:rFonts w:ascii="Arial" w:hAnsi="Arial" w:cs="Arial"/>
        </w:rPr>
        <w:t xml:space="preserve">It was agreed that for these </w:t>
      </w:r>
      <w:proofErr w:type="gramStart"/>
      <w:r w:rsidR="00B975D8" w:rsidRPr="008D6379">
        <w:rPr>
          <w:rFonts w:ascii="Arial" w:hAnsi="Arial" w:cs="Arial"/>
        </w:rPr>
        <w:t xml:space="preserve">programmes </w:t>
      </w:r>
      <w:r w:rsidRPr="008D6379">
        <w:rPr>
          <w:rFonts w:ascii="Arial" w:hAnsi="Arial" w:cs="Arial"/>
        </w:rPr>
        <w:t xml:space="preserve"> there</w:t>
      </w:r>
      <w:proofErr w:type="gramEnd"/>
      <w:r w:rsidRPr="008D6379">
        <w:rPr>
          <w:rFonts w:ascii="Arial" w:hAnsi="Arial" w:cs="Arial"/>
        </w:rPr>
        <w:t xml:space="preserve"> </w:t>
      </w:r>
      <w:r w:rsidR="00B975D8" w:rsidRPr="008D6379">
        <w:rPr>
          <w:rFonts w:ascii="Arial" w:hAnsi="Arial" w:cs="Arial"/>
        </w:rPr>
        <w:t xml:space="preserve">should </w:t>
      </w:r>
      <w:r w:rsidRPr="008D6379">
        <w:rPr>
          <w:rFonts w:ascii="Arial" w:hAnsi="Arial" w:cs="Arial"/>
        </w:rPr>
        <w:t xml:space="preserve">be a two year probationary period </w:t>
      </w:r>
      <w:r w:rsidR="00E331EE" w:rsidRPr="008D6379">
        <w:rPr>
          <w:rFonts w:ascii="Arial" w:hAnsi="Arial" w:cs="Arial"/>
        </w:rPr>
        <w:t>and</w:t>
      </w:r>
      <w:r w:rsidR="00B975D8" w:rsidRPr="008D6379">
        <w:rPr>
          <w:rFonts w:ascii="Arial" w:hAnsi="Arial" w:cs="Arial"/>
        </w:rPr>
        <w:t xml:space="preserve"> that</w:t>
      </w:r>
      <w:r w:rsidR="00E331EE" w:rsidRPr="008D6379">
        <w:rPr>
          <w:rFonts w:ascii="Arial" w:hAnsi="Arial" w:cs="Arial"/>
        </w:rPr>
        <w:t xml:space="preserve">  this </w:t>
      </w:r>
      <w:r w:rsidR="00B975D8" w:rsidRPr="008D6379">
        <w:rPr>
          <w:rFonts w:ascii="Arial" w:hAnsi="Arial" w:cs="Arial"/>
        </w:rPr>
        <w:t xml:space="preserve">would </w:t>
      </w:r>
      <w:r w:rsidR="00E331EE" w:rsidRPr="008D6379">
        <w:rPr>
          <w:rFonts w:ascii="Arial" w:hAnsi="Arial" w:cs="Arial"/>
        </w:rPr>
        <w:t xml:space="preserve">be extended into year 3 if the report </w:t>
      </w:r>
      <w:r w:rsidR="00B975D8" w:rsidRPr="008D6379">
        <w:rPr>
          <w:rFonts w:ascii="Arial" w:hAnsi="Arial" w:cs="Arial"/>
        </w:rPr>
        <w:t>was</w:t>
      </w:r>
      <w:r w:rsidR="00E331EE" w:rsidRPr="008D6379">
        <w:rPr>
          <w:rFonts w:ascii="Arial" w:hAnsi="Arial" w:cs="Arial"/>
        </w:rPr>
        <w:t xml:space="preserve"> unsatisfactory</w:t>
      </w:r>
      <w:r w:rsidR="00B975D8" w:rsidRPr="008D6379">
        <w:rPr>
          <w:rFonts w:ascii="Arial" w:hAnsi="Arial" w:cs="Arial"/>
        </w:rPr>
        <w:t>.</w:t>
      </w:r>
    </w:p>
    <w:p w:rsidR="00030F53" w:rsidRPr="008D6379" w:rsidRDefault="00030F53" w:rsidP="00DE7262">
      <w:pPr>
        <w:pStyle w:val="ListParagraph"/>
        <w:numPr>
          <w:ilvl w:val="0"/>
          <w:numId w:val="4"/>
        </w:numPr>
        <w:rPr>
          <w:rFonts w:ascii="Arial" w:hAnsi="Arial" w:cs="Arial"/>
        </w:rPr>
      </w:pPr>
      <w:r w:rsidRPr="008D6379">
        <w:rPr>
          <w:rFonts w:ascii="Arial" w:hAnsi="Arial" w:cs="Arial"/>
        </w:rPr>
        <w:t>Currently where a student’s progress review is unsatisfactory</w:t>
      </w:r>
      <w:r w:rsidR="00D92069" w:rsidRPr="008D6379">
        <w:rPr>
          <w:rFonts w:ascii="Arial" w:hAnsi="Arial" w:cs="Arial"/>
        </w:rPr>
        <w:t xml:space="preserve"> at the end of the Year 1,</w:t>
      </w:r>
      <w:r w:rsidRPr="008D6379">
        <w:rPr>
          <w:rFonts w:ascii="Arial" w:hAnsi="Arial" w:cs="Arial"/>
        </w:rPr>
        <w:t xml:space="preserve"> they may have a further 3 months in which to rewrite and resubmit their research report. </w:t>
      </w:r>
      <w:r w:rsidR="00B975D8" w:rsidRPr="008D6379">
        <w:rPr>
          <w:rFonts w:ascii="Arial" w:hAnsi="Arial" w:cs="Arial"/>
        </w:rPr>
        <w:t>It was agreed that this should be the limit of the extension to the probationary period</w:t>
      </w:r>
      <w:r w:rsidR="00AF14C4" w:rsidRPr="008D6379">
        <w:rPr>
          <w:rFonts w:ascii="Arial" w:hAnsi="Arial" w:cs="Arial"/>
        </w:rPr>
        <w:t xml:space="preserve"> into Year 2 or Year 3</w:t>
      </w:r>
      <w:r w:rsidR="00B975D8" w:rsidRPr="008D6379">
        <w:rPr>
          <w:rFonts w:ascii="Arial" w:hAnsi="Arial" w:cs="Arial"/>
        </w:rPr>
        <w:t>.</w:t>
      </w:r>
    </w:p>
    <w:p w:rsidR="00DE7262" w:rsidRPr="008D6379" w:rsidRDefault="00DE7262" w:rsidP="00DE7262">
      <w:pPr>
        <w:pStyle w:val="ListParagraph"/>
        <w:ind w:left="360"/>
        <w:rPr>
          <w:rFonts w:ascii="Arial" w:hAnsi="Arial" w:cs="Arial"/>
        </w:rPr>
      </w:pPr>
    </w:p>
    <w:p w:rsidR="00DE7262" w:rsidRPr="008D6379" w:rsidRDefault="00E331EE" w:rsidP="00DE7262">
      <w:pPr>
        <w:pStyle w:val="ListParagraph"/>
        <w:numPr>
          <w:ilvl w:val="0"/>
          <w:numId w:val="4"/>
        </w:numPr>
        <w:ind w:left="284"/>
        <w:rPr>
          <w:rFonts w:ascii="Arial" w:hAnsi="Arial" w:cs="Arial"/>
        </w:rPr>
      </w:pPr>
      <w:r w:rsidRPr="008D6379">
        <w:rPr>
          <w:rFonts w:ascii="Arial" w:hAnsi="Arial" w:cs="Arial"/>
        </w:rPr>
        <w:t xml:space="preserve">Students on </w:t>
      </w:r>
      <w:proofErr w:type="spellStart"/>
      <w:r w:rsidRPr="008D6379">
        <w:rPr>
          <w:rFonts w:ascii="Arial" w:hAnsi="Arial" w:cs="Arial"/>
        </w:rPr>
        <w:t>EngD</w:t>
      </w:r>
      <w:proofErr w:type="spellEnd"/>
      <w:r w:rsidRPr="008D6379">
        <w:rPr>
          <w:rFonts w:ascii="Arial" w:hAnsi="Arial" w:cs="Arial"/>
        </w:rPr>
        <w:t xml:space="preserve"> programmes have always been registered directly for an </w:t>
      </w:r>
      <w:proofErr w:type="spellStart"/>
      <w:r w:rsidRPr="008D6379">
        <w:rPr>
          <w:rFonts w:ascii="Arial" w:hAnsi="Arial" w:cs="Arial"/>
        </w:rPr>
        <w:t>EngD</w:t>
      </w:r>
      <w:proofErr w:type="spellEnd"/>
      <w:r w:rsidRPr="008D6379">
        <w:rPr>
          <w:rFonts w:ascii="Arial" w:hAnsi="Arial" w:cs="Arial"/>
        </w:rPr>
        <w:t xml:space="preserve"> and the opportunity to amend registration to an MPhil at the end of Year 2 has always existed. </w:t>
      </w:r>
      <w:r w:rsidR="00D92069" w:rsidRPr="008D6379">
        <w:rPr>
          <w:rFonts w:ascii="Arial" w:hAnsi="Arial" w:cs="Arial"/>
        </w:rPr>
        <w:t>It was not felt appropriate to introduce the concept of a probationary period for these programmes.</w:t>
      </w:r>
    </w:p>
    <w:p w:rsidR="00DE7262" w:rsidRPr="008D6379" w:rsidRDefault="00DE7262" w:rsidP="00DE7262">
      <w:pPr>
        <w:pStyle w:val="ListParagraph"/>
        <w:ind w:left="284"/>
        <w:rPr>
          <w:rFonts w:ascii="Arial" w:hAnsi="Arial" w:cs="Arial"/>
        </w:rPr>
      </w:pPr>
    </w:p>
    <w:p w:rsidR="00E331EE" w:rsidRPr="008D6379" w:rsidRDefault="00D92069" w:rsidP="00D92069">
      <w:pPr>
        <w:pStyle w:val="ListParagraph"/>
        <w:numPr>
          <w:ilvl w:val="0"/>
          <w:numId w:val="4"/>
        </w:numPr>
        <w:rPr>
          <w:rFonts w:ascii="Arial" w:hAnsi="Arial" w:cs="Arial"/>
        </w:rPr>
      </w:pPr>
      <w:r w:rsidRPr="008D6379">
        <w:rPr>
          <w:rFonts w:ascii="Arial" w:hAnsi="Arial" w:cs="Arial"/>
        </w:rPr>
        <w:t xml:space="preserve">It was not felt appropriate to introduce the </w:t>
      </w:r>
      <w:r w:rsidR="00E331EE" w:rsidRPr="008D6379">
        <w:rPr>
          <w:rFonts w:ascii="Arial" w:hAnsi="Arial" w:cs="Arial"/>
        </w:rPr>
        <w:t xml:space="preserve">concept of the probationary period for staff submissions where the minimum registration period is 12 months and there is no maximum </w:t>
      </w:r>
      <w:r w:rsidRPr="008D6379">
        <w:rPr>
          <w:rFonts w:ascii="Arial" w:hAnsi="Arial" w:cs="Arial"/>
        </w:rPr>
        <w:t xml:space="preserve">registration </w:t>
      </w:r>
      <w:r w:rsidR="00E331EE" w:rsidRPr="008D6379">
        <w:rPr>
          <w:rFonts w:ascii="Arial" w:hAnsi="Arial" w:cs="Arial"/>
        </w:rPr>
        <w:t>period</w:t>
      </w:r>
      <w:r w:rsidRPr="008D6379">
        <w:rPr>
          <w:rFonts w:ascii="Arial" w:hAnsi="Arial" w:cs="Arial"/>
        </w:rPr>
        <w:t>.</w:t>
      </w:r>
    </w:p>
    <w:p w:rsidR="00E331EE" w:rsidRPr="008D6379" w:rsidRDefault="00E331EE" w:rsidP="00E331EE">
      <w:pPr>
        <w:pStyle w:val="ListParagraph"/>
        <w:rPr>
          <w:rFonts w:ascii="Arial" w:hAnsi="Arial" w:cs="Arial"/>
        </w:rPr>
      </w:pPr>
    </w:p>
    <w:p w:rsidR="00E331EE" w:rsidRPr="008D6379" w:rsidRDefault="00D92069" w:rsidP="00E331EE">
      <w:pPr>
        <w:pStyle w:val="ListParagraph"/>
        <w:numPr>
          <w:ilvl w:val="0"/>
          <w:numId w:val="4"/>
        </w:numPr>
        <w:rPr>
          <w:rFonts w:ascii="Arial" w:hAnsi="Arial" w:cs="Arial"/>
        </w:rPr>
      </w:pPr>
      <w:r w:rsidRPr="008D6379">
        <w:rPr>
          <w:rFonts w:ascii="Arial" w:hAnsi="Arial" w:cs="Arial"/>
        </w:rPr>
        <w:t>T</w:t>
      </w:r>
      <w:r w:rsidR="00E331EE" w:rsidRPr="008D6379">
        <w:rPr>
          <w:rFonts w:ascii="Arial" w:hAnsi="Arial" w:cs="Arial"/>
        </w:rPr>
        <w:t>he probationary period for part time students</w:t>
      </w:r>
      <w:r w:rsidR="00A14693" w:rsidRPr="008D6379">
        <w:rPr>
          <w:rFonts w:ascii="Arial" w:hAnsi="Arial" w:cs="Arial"/>
        </w:rPr>
        <w:t xml:space="preserve"> has been identified as</w:t>
      </w:r>
      <w:r w:rsidR="00E331EE" w:rsidRPr="008D6379">
        <w:rPr>
          <w:rFonts w:ascii="Arial" w:hAnsi="Arial" w:cs="Arial"/>
        </w:rPr>
        <w:t xml:space="preserve"> 24 months</w:t>
      </w:r>
      <w:r w:rsidR="00A14693" w:rsidRPr="008D6379">
        <w:rPr>
          <w:rFonts w:ascii="Arial" w:hAnsi="Arial" w:cs="Arial"/>
        </w:rPr>
        <w:t xml:space="preserve">. </w:t>
      </w:r>
    </w:p>
    <w:p w:rsidR="00DE7262" w:rsidRPr="008D6379" w:rsidRDefault="00DE7262" w:rsidP="00DE7262">
      <w:pPr>
        <w:pStyle w:val="ListParagraph"/>
        <w:ind w:left="360"/>
        <w:rPr>
          <w:rFonts w:ascii="Arial" w:hAnsi="Arial" w:cs="Arial"/>
        </w:rPr>
      </w:pPr>
    </w:p>
    <w:p w:rsidR="00DE7262" w:rsidRPr="008D6379" w:rsidRDefault="00E331EE" w:rsidP="00DE7262">
      <w:pPr>
        <w:pStyle w:val="ListParagraph"/>
        <w:numPr>
          <w:ilvl w:val="0"/>
          <w:numId w:val="4"/>
        </w:numPr>
        <w:rPr>
          <w:rFonts w:ascii="Arial" w:hAnsi="Arial" w:cs="Arial"/>
        </w:rPr>
      </w:pPr>
      <w:r w:rsidRPr="008D6379">
        <w:rPr>
          <w:rFonts w:ascii="Arial" w:hAnsi="Arial" w:cs="Arial"/>
        </w:rPr>
        <w:t>Senate agreed that students should be able to appeal decisions to amend their registration to MPhil</w:t>
      </w:r>
      <w:r w:rsidR="00D92069" w:rsidRPr="008D6379">
        <w:rPr>
          <w:rFonts w:ascii="Arial" w:hAnsi="Arial" w:cs="Arial"/>
        </w:rPr>
        <w:t xml:space="preserve"> from PhD</w:t>
      </w:r>
      <w:r w:rsidRPr="008D6379">
        <w:rPr>
          <w:rFonts w:ascii="Arial" w:hAnsi="Arial" w:cs="Arial"/>
        </w:rPr>
        <w:t xml:space="preserve">. </w:t>
      </w:r>
      <w:r w:rsidR="00A14693" w:rsidRPr="008D6379">
        <w:rPr>
          <w:rFonts w:ascii="Arial" w:hAnsi="Arial" w:cs="Arial"/>
        </w:rPr>
        <w:t xml:space="preserve">Paragraph 15 of </w:t>
      </w:r>
      <w:r w:rsidR="00D92069" w:rsidRPr="008D6379">
        <w:rPr>
          <w:rFonts w:ascii="Arial" w:hAnsi="Arial" w:cs="Arial"/>
        </w:rPr>
        <w:t>R</w:t>
      </w:r>
      <w:r w:rsidR="00A14693" w:rsidRPr="008D6379">
        <w:rPr>
          <w:rFonts w:ascii="Arial" w:hAnsi="Arial" w:cs="Arial"/>
        </w:rPr>
        <w:t>egulation</w:t>
      </w:r>
      <w:r w:rsidR="00D92069" w:rsidRPr="008D6379">
        <w:rPr>
          <w:rFonts w:ascii="Arial" w:hAnsi="Arial" w:cs="Arial"/>
        </w:rPr>
        <w:t xml:space="preserve"> XXVI</w:t>
      </w:r>
      <w:r w:rsidR="00A14693" w:rsidRPr="008D6379">
        <w:rPr>
          <w:rFonts w:ascii="Arial" w:hAnsi="Arial" w:cs="Arial"/>
        </w:rPr>
        <w:t xml:space="preserve"> has been amended to reflect this and to define more clearly the grounds for appeal in the event of termination and amendment to registration.</w:t>
      </w:r>
      <w:r w:rsidR="00D92069" w:rsidRPr="008D6379">
        <w:rPr>
          <w:rFonts w:ascii="Arial" w:hAnsi="Arial" w:cs="Arial"/>
        </w:rPr>
        <w:t xml:space="preserve"> The right to appeal has been extended to include </w:t>
      </w:r>
      <w:proofErr w:type="spellStart"/>
      <w:r w:rsidR="00D92069" w:rsidRPr="008D6379">
        <w:rPr>
          <w:rFonts w:ascii="Arial" w:hAnsi="Arial" w:cs="Arial"/>
        </w:rPr>
        <w:t>EngD</w:t>
      </w:r>
      <w:proofErr w:type="spellEnd"/>
      <w:r w:rsidR="00D92069" w:rsidRPr="008D6379">
        <w:rPr>
          <w:rFonts w:ascii="Arial" w:hAnsi="Arial" w:cs="Arial"/>
        </w:rPr>
        <w:t xml:space="preserve"> students.</w:t>
      </w:r>
    </w:p>
    <w:p w:rsidR="00DE7262" w:rsidRPr="008D6379" w:rsidRDefault="00DE7262" w:rsidP="00DE7262">
      <w:pPr>
        <w:pStyle w:val="ListParagraph"/>
        <w:rPr>
          <w:rFonts w:ascii="Arial" w:hAnsi="Arial" w:cs="Arial"/>
        </w:rPr>
      </w:pPr>
    </w:p>
    <w:p w:rsidR="00754D8D" w:rsidRPr="008D6379" w:rsidRDefault="00A14693" w:rsidP="00DE7262">
      <w:pPr>
        <w:pStyle w:val="ListParagraph"/>
        <w:numPr>
          <w:ilvl w:val="0"/>
          <w:numId w:val="4"/>
        </w:numPr>
        <w:rPr>
          <w:rFonts w:ascii="Arial" w:hAnsi="Arial" w:cs="Arial"/>
        </w:rPr>
      </w:pPr>
      <w:r w:rsidRPr="008D6379">
        <w:rPr>
          <w:rFonts w:ascii="Arial" w:hAnsi="Arial" w:cs="Arial"/>
        </w:rPr>
        <w:t>A</w:t>
      </w:r>
      <w:r w:rsidR="00D45915" w:rsidRPr="008D6379">
        <w:rPr>
          <w:rFonts w:ascii="Arial" w:hAnsi="Arial" w:cs="Arial"/>
        </w:rPr>
        <w:t>n additional</w:t>
      </w:r>
      <w:r w:rsidRPr="008D6379">
        <w:rPr>
          <w:rFonts w:ascii="Arial" w:hAnsi="Arial" w:cs="Arial"/>
        </w:rPr>
        <w:t xml:space="preserve"> request has been </w:t>
      </w:r>
      <w:r w:rsidR="00C01609" w:rsidRPr="008D6379">
        <w:rPr>
          <w:rFonts w:ascii="Arial" w:hAnsi="Arial" w:cs="Arial"/>
        </w:rPr>
        <w:t>made</w:t>
      </w:r>
      <w:r w:rsidRPr="008D6379">
        <w:rPr>
          <w:rFonts w:ascii="Arial" w:hAnsi="Arial" w:cs="Arial"/>
        </w:rPr>
        <w:t xml:space="preserve"> to amend the programme regulations for the PhD in Hydrogen, Fuel Cells and their Applications to permit candidates to commence on one of the </w:t>
      </w:r>
      <w:r w:rsidR="00C01609" w:rsidRPr="008D6379">
        <w:rPr>
          <w:rFonts w:ascii="Arial" w:hAnsi="Arial" w:cs="Arial"/>
        </w:rPr>
        <w:t xml:space="preserve">standard </w:t>
      </w:r>
      <w:r w:rsidRPr="008D6379">
        <w:rPr>
          <w:rFonts w:ascii="Arial" w:hAnsi="Arial" w:cs="Arial"/>
        </w:rPr>
        <w:t>four dates for admission</w:t>
      </w:r>
      <w:r w:rsidR="00C01609" w:rsidRPr="008D6379">
        <w:rPr>
          <w:rFonts w:ascii="Arial" w:hAnsi="Arial" w:cs="Arial"/>
        </w:rPr>
        <w:t xml:space="preserve"> rather than on 1 October only</w:t>
      </w:r>
      <w:r w:rsidRPr="008D6379">
        <w:rPr>
          <w:rFonts w:ascii="Arial" w:hAnsi="Arial" w:cs="Arial"/>
        </w:rPr>
        <w:t>. The opportunity has been taken to amend the regulations accordingly</w:t>
      </w:r>
      <w:r w:rsidR="00C01609" w:rsidRPr="008D6379">
        <w:rPr>
          <w:rFonts w:ascii="Arial" w:hAnsi="Arial" w:cs="Arial"/>
        </w:rPr>
        <w:t>.</w:t>
      </w:r>
    </w:p>
    <w:p w:rsidR="00C01609" w:rsidRPr="008D6379" w:rsidRDefault="00C01609" w:rsidP="00C01609">
      <w:pPr>
        <w:pStyle w:val="ListParagraph"/>
        <w:rPr>
          <w:rFonts w:ascii="Arial" w:hAnsi="Arial" w:cs="Arial"/>
        </w:rPr>
      </w:pPr>
    </w:p>
    <w:p w:rsidR="00C01609" w:rsidRPr="008D6379" w:rsidRDefault="00C01609" w:rsidP="00C01609">
      <w:pPr>
        <w:rPr>
          <w:rFonts w:ascii="Arial" w:hAnsi="Arial" w:cs="Arial"/>
        </w:rPr>
      </w:pPr>
      <w:r w:rsidRPr="008D6379">
        <w:rPr>
          <w:rFonts w:ascii="Arial" w:hAnsi="Arial" w:cs="Arial"/>
        </w:rPr>
        <w:t>Annex 1</w:t>
      </w:r>
    </w:p>
    <w:p w:rsidR="002E0016" w:rsidRPr="008D6379" w:rsidRDefault="002E0016" w:rsidP="00C01609">
      <w:pPr>
        <w:rPr>
          <w:rFonts w:ascii="Arial" w:hAnsi="Arial" w:cs="Arial"/>
        </w:rPr>
      </w:pPr>
      <w:r w:rsidRPr="008D6379">
        <w:rPr>
          <w:rFonts w:ascii="Arial" w:hAnsi="Arial" w:cs="Arial"/>
        </w:rPr>
        <w:t>Annex 2</w:t>
      </w:r>
    </w:p>
    <w:p w:rsidR="00754D8D" w:rsidRPr="008D6379" w:rsidRDefault="00754D8D" w:rsidP="00363B01">
      <w:pPr>
        <w:rPr>
          <w:rFonts w:ascii="Arial" w:hAnsi="Arial" w:cs="Arial"/>
        </w:rPr>
      </w:pPr>
    </w:p>
    <w:p w:rsidR="00754D8D" w:rsidRPr="008D6379" w:rsidRDefault="00754D8D" w:rsidP="00363B01">
      <w:pPr>
        <w:rPr>
          <w:rFonts w:ascii="Arial" w:hAnsi="Arial" w:cs="Arial"/>
        </w:rPr>
      </w:pPr>
      <w:bookmarkStart w:id="0" w:name="_GoBack"/>
      <w:bookmarkEnd w:id="0"/>
    </w:p>
    <w:sectPr w:rsidR="00754D8D" w:rsidRPr="008D6379" w:rsidSect="00983674">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65" w:rsidRDefault="005D4865" w:rsidP="005D4865">
      <w:pPr>
        <w:spacing w:after="0" w:line="240" w:lineRule="auto"/>
      </w:pPr>
      <w:r>
        <w:separator/>
      </w:r>
    </w:p>
  </w:endnote>
  <w:endnote w:type="continuationSeparator" w:id="0">
    <w:p w:rsidR="005D4865" w:rsidRDefault="005D4865" w:rsidP="005D4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65" w:rsidRDefault="005D4865" w:rsidP="005D4865">
      <w:pPr>
        <w:spacing w:after="0" w:line="240" w:lineRule="auto"/>
      </w:pPr>
      <w:r>
        <w:separator/>
      </w:r>
    </w:p>
  </w:footnote>
  <w:footnote w:type="continuationSeparator" w:id="0">
    <w:p w:rsidR="005D4865" w:rsidRDefault="005D4865" w:rsidP="005D48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674" w:rsidRDefault="00983674" w:rsidP="0098367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674" w:rsidRPr="00DE7262" w:rsidRDefault="00983674" w:rsidP="00983674">
    <w:pPr>
      <w:pStyle w:val="Header"/>
      <w:jc w:val="right"/>
      <w:rPr>
        <w:rFonts w:ascii="Arial" w:hAnsi="Arial" w:cs="Arial"/>
      </w:rPr>
    </w:pPr>
    <w:r w:rsidRPr="00DE7262">
      <w:rPr>
        <w:rFonts w:ascii="Arial" w:hAnsi="Arial" w:cs="Arial"/>
      </w:rPr>
      <w:t>SEN12-P</w:t>
    </w:r>
    <w:r w:rsidR="00973AA9">
      <w:rPr>
        <w:rFonts w:ascii="Arial" w:hAnsi="Arial" w:cs="Arial"/>
      </w:rPr>
      <w:t>25A</w:t>
    </w:r>
  </w:p>
  <w:p w:rsidR="00983674" w:rsidRDefault="00983674" w:rsidP="00983674">
    <w:pPr>
      <w:pStyle w:val="Header"/>
      <w:jc w:val="right"/>
    </w:pPr>
    <w:r w:rsidRPr="00DE7262">
      <w:rPr>
        <w:rFonts w:ascii="Arial" w:hAnsi="Arial" w:cs="Arial"/>
      </w:rPr>
      <w:t>9 March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22262"/>
    <w:multiLevelType w:val="hybridMultilevel"/>
    <w:tmpl w:val="039E0DAA"/>
    <w:lvl w:ilvl="0" w:tplc="1FA0BB64">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522933D7"/>
    <w:multiLevelType w:val="hybridMultilevel"/>
    <w:tmpl w:val="77242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6FF3A61"/>
    <w:multiLevelType w:val="hybridMultilevel"/>
    <w:tmpl w:val="3704E6A6"/>
    <w:lvl w:ilvl="0" w:tplc="EB221A2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1104153"/>
    <w:multiLevelType w:val="hybridMultilevel"/>
    <w:tmpl w:val="400C73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E05"/>
    <w:rsid w:val="00000901"/>
    <w:rsid w:val="0000543D"/>
    <w:rsid w:val="000079C2"/>
    <w:rsid w:val="00012139"/>
    <w:rsid w:val="000177C6"/>
    <w:rsid w:val="0002409F"/>
    <w:rsid w:val="000301AE"/>
    <w:rsid w:val="00030F53"/>
    <w:rsid w:val="00032907"/>
    <w:rsid w:val="00032AD3"/>
    <w:rsid w:val="000352B5"/>
    <w:rsid w:val="00045C4F"/>
    <w:rsid w:val="00047F6F"/>
    <w:rsid w:val="00051D57"/>
    <w:rsid w:val="00054DDA"/>
    <w:rsid w:val="00062C21"/>
    <w:rsid w:val="00063AC5"/>
    <w:rsid w:val="00064766"/>
    <w:rsid w:val="00065023"/>
    <w:rsid w:val="00067F2A"/>
    <w:rsid w:val="00093A3D"/>
    <w:rsid w:val="000A4C02"/>
    <w:rsid w:val="000B1B4A"/>
    <w:rsid w:val="000B726F"/>
    <w:rsid w:val="000C0750"/>
    <w:rsid w:val="000C7B92"/>
    <w:rsid w:val="000D0F68"/>
    <w:rsid w:val="000D219B"/>
    <w:rsid w:val="000D6623"/>
    <w:rsid w:val="000E25E4"/>
    <w:rsid w:val="000E4884"/>
    <w:rsid w:val="000E5062"/>
    <w:rsid w:val="000F0681"/>
    <w:rsid w:val="000F3AA9"/>
    <w:rsid w:val="000F47A6"/>
    <w:rsid w:val="000F6279"/>
    <w:rsid w:val="001129D3"/>
    <w:rsid w:val="001151BE"/>
    <w:rsid w:val="00117638"/>
    <w:rsid w:val="00117AF3"/>
    <w:rsid w:val="00117D15"/>
    <w:rsid w:val="0012673C"/>
    <w:rsid w:val="0012692B"/>
    <w:rsid w:val="00131ED6"/>
    <w:rsid w:val="0013479F"/>
    <w:rsid w:val="00134D80"/>
    <w:rsid w:val="00136F07"/>
    <w:rsid w:val="0014103B"/>
    <w:rsid w:val="00141BD0"/>
    <w:rsid w:val="00154E05"/>
    <w:rsid w:val="0016499C"/>
    <w:rsid w:val="00167861"/>
    <w:rsid w:val="0017114D"/>
    <w:rsid w:val="00171BC5"/>
    <w:rsid w:val="001730E2"/>
    <w:rsid w:val="001837A0"/>
    <w:rsid w:val="00184631"/>
    <w:rsid w:val="0019567A"/>
    <w:rsid w:val="001A7640"/>
    <w:rsid w:val="001B42C4"/>
    <w:rsid w:val="001B4809"/>
    <w:rsid w:val="001B565C"/>
    <w:rsid w:val="001B68D7"/>
    <w:rsid w:val="001B76B8"/>
    <w:rsid w:val="001C7EC7"/>
    <w:rsid w:val="001D0DE1"/>
    <w:rsid w:val="001D7F9C"/>
    <w:rsid w:val="001E6ED7"/>
    <w:rsid w:val="001E725A"/>
    <w:rsid w:val="001E776F"/>
    <w:rsid w:val="001F21DC"/>
    <w:rsid w:val="002014FA"/>
    <w:rsid w:val="0020245C"/>
    <w:rsid w:val="002027E3"/>
    <w:rsid w:val="002047FF"/>
    <w:rsid w:val="00205250"/>
    <w:rsid w:val="0020674A"/>
    <w:rsid w:val="00214F5B"/>
    <w:rsid w:val="0021537F"/>
    <w:rsid w:val="002169EF"/>
    <w:rsid w:val="00220030"/>
    <w:rsid w:val="0022057C"/>
    <w:rsid w:val="00220683"/>
    <w:rsid w:val="00232025"/>
    <w:rsid w:val="002364A2"/>
    <w:rsid w:val="002460F2"/>
    <w:rsid w:val="00252922"/>
    <w:rsid w:val="00253DC1"/>
    <w:rsid w:val="002677A5"/>
    <w:rsid w:val="00271E71"/>
    <w:rsid w:val="00281276"/>
    <w:rsid w:val="0028216C"/>
    <w:rsid w:val="002A3BFE"/>
    <w:rsid w:val="002A6AA4"/>
    <w:rsid w:val="002C0840"/>
    <w:rsid w:val="002C2453"/>
    <w:rsid w:val="002C26E4"/>
    <w:rsid w:val="002C331A"/>
    <w:rsid w:val="002C36AF"/>
    <w:rsid w:val="002E0016"/>
    <w:rsid w:val="002E6443"/>
    <w:rsid w:val="002E64D7"/>
    <w:rsid w:val="002F573A"/>
    <w:rsid w:val="002F68D7"/>
    <w:rsid w:val="0030506C"/>
    <w:rsid w:val="00306C22"/>
    <w:rsid w:val="00312847"/>
    <w:rsid w:val="00314249"/>
    <w:rsid w:val="00314D34"/>
    <w:rsid w:val="00321384"/>
    <w:rsid w:val="003247D5"/>
    <w:rsid w:val="00335DD1"/>
    <w:rsid w:val="0033726F"/>
    <w:rsid w:val="003378E6"/>
    <w:rsid w:val="003407A1"/>
    <w:rsid w:val="00342615"/>
    <w:rsid w:val="00363B01"/>
    <w:rsid w:val="00364FD0"/>
    <w:rsid w:val="00367051"/>
    <w:rsid w:val="00371922"/>
    <w:rsid w:val="00374709"/>
    <w:rsid w:val="00375B65"/>
    <w:rsid w:val="00397116"/>
    <w:rsid w:val="003A096E"/>
    <w:rsid w:val="003A1DD1"/>
    <w:rsid w:val="003A4180"/>
    <w:rsid w:val="003A6B7D"/>
    <w:rsid w:val="003B51B6"/>
    <w:rsid w:val="003B6CBA"/>
    <w:rsid w:val="003C14D4"/>
    <w:rsid w:val="003C6882"/>
    <w:rsid w:val="003D0360"/>
    <w:rsid w:val="003D170C"/>
    <w:rsid w:val="003D1F07"/>
    <w:rsid w:val="003D2E3A"/>
    <w:rsid w:val="003F0801"/>
    <w:rsid w:val="003F1D4D"/>
    <w:rsid w:val="003F1E7B"/>
    <w:rsid w:val="003F27B2"/>
    <w:rsid w:val="003F4474"/>
    <w:rsid w:val="004079FE"/>
    <w:rsid w:val="00410876"/>
    <w:rsid w:val="0041546A"/>
    <w:rsid w:val="00421E60"/>
    <w:rsid w:val="00424F1D"/>
    <w:rsid w:val="004307B0"/>
    <w:rsid w:val="004309A3"/>
    <w:rsid w:val="0043120E"/>
    <w:rsid w:val="00436A5D"/>
    <w:rsid w:val="00442E1F"/>
    <w:rsid w:val="00447923"/>
    <w:rsid w:val="004510FE"/>
    <w:rsid w:val="00451F51"/>
    <w:rsid w:val="004623DD"/>
    <w:rsid w:val="00475602"/>
    <w:rsid w:val="004772EA"/>
    <w:rsid w:val="004827F7"/>
    <w:rsid w:val="004848CB"/>
    <w:rsid w:val="004862E3"/>
    <w:rsid w:val="00496C52"/>
    <w:rsid w:val="004B51E1"/>
    <w:rsid w:val="004B5AAC"/>
    <w:rsid w:val="004C01F6"/>
    <w:rsid w:val="004C03AC"/>
    <w:rsid w:val="004C0757"/>
    <w:rsid w:val="004C1838"/>
    <w:rsid w:val="004C1E04"/>
    <w:rsid w:val="004C47EB"/>
    <w:rsid w:val="004C7930"/>
    <w:rsid w:val="004D5F63"/>
    <w:rsid w:val="004D631F"/>
    <w:rsid w:val="004E2F97"/>
    <w:rsid w:val="004E641A"/>
    <w:rsid w:val="004F0FF6"/>
    <w:rsid w:val="004F101C"/>
    <w:rsid w:val="004F3056"/>
    <w:rsid w:val="004F3D6D"/>
    <w:rsid w:val="0050050B"/>
    <w:rsid w:val="005026BB"/>
    <w:rsid w:val="0051642F"/>
    <w:rsid w:val="00517736"/>
    <w:rsid w:val="00524BC1"/>
    <w:rsid w:val="00524E47"/>
    <w:rsid w:val="00532BF9"/>
    <w:rsid w:val="00540392"/>
    <w:rsid w:val="00542C2D"/>
    <w:rsid w:val="0055049B"/>
    <w:rsid w:val="0055141D"/>
    <w:rsid w:val="005543F6"/>
    <w:rsid w:val="00557B31"/>
    <w:rsid w:val="00567EB5"/>
    <w:rsid w:val="00571809"/>
    <w:rsid w:val="00572482"/>
    <w:rsid w:val="00584F12"/>
    <w:rsid w:val="00585C15"/>
    <w:rsid w:val="005901DE"/>
    <w:rsid w:val="00591802"/>
    <w:rsid w:val="005946F4"/>
    <w:rsid w:val="005A06D3"/>
    <w:rsid w:val="005B1891"/>
    <w:rsid w:val="005C0A1C"/>
    <w:rsid w:val="005C263F"/>
    <w:rsid w:val="005C4B40"/>
    <w:rsid w:val="005D0D01"/>
    <w:rsid w:val="005D278D"/>
    <w:rsid w:val="005D3DD8"/>
    <w:rsid w:val="005D4865"/>
    <w:rsid w:val="005E3A42"/>
    <w:rsid w:val="005E6AC9"/>
    <w:rsid w:val="005F28B9"/>
    <w:rsid w:val="005F373A"/>
    <w:rsid w:val="00603EBD"/>
    <w:rsid w:val="00607341"/>
    <w:rsid w:val="00607D6A"/>
    <w:rsid w:val="006117CD"/>
    <w:rsid w:val="0061552A"/>
    <w:rsid w:val="0061733E"/>
    <w:rsid w:val="0062146A"/>
    <w:rsid w:val="006316DC"/>
    <w:rsid w:val="006369CC"/>
    <w:rsid w:val="006405CE"/>
    <w:rsid w:val="00657A3C"/>
    <w:rsid w:val="00660B2A"/>
    <w:rsid w:val="0066232E"/>
    <w:rsid w:val="00664538"/>
    <w:rsid w:val="00670F4E"/>
    <w:rsid w:val="00681BC3"/>
    <w:rsid w:val="006835F7"/>
    <w:rsid w:val="006918FB"/>
    <w:rsid w:val="0069318D"/>
    <w:rsid w:val="00694818"/>
    <w:rsid w:val="006A076C"/>
    <w:rsid w:val="006A5299"/>
    <w:rsid w:val="006A6B9B"/>
    <w:rsid w:val="006B1F55"/>
    <w:rsid w:val="006B4CEE"/>
    <w:rsid w:val="006B70D4"/>
    <w:rsid w:val="006C1CF5"/>
    <w:rsid w:val="006C62F1"/>
    <w:rsid w:val="006E0723"/>
    <w:rsid w:val="006E45DF"/>
    <w:rsid w:val="006E5C3D"/>
    <w:rsid w:val="006F0803"/>
    <w:rsid w:val="006F37A0"/>
    <w:rsid w:val="00715B04"/>
    <w:rsid w:val="0072274D"/>
    <w:rsid w:val="00723160"/>
    <w:rsid w:val="00736C4D"/>
    <w:rsid w:val="007468D7"/>
    <w:rsid w:val="00746C6C"/>
    <w:rsid w:val="007472C4"/>
    <w:rsid w:val="007513DD"/>
    <w:rsid w:val="00754D8D"/>
    <w:rsid w:val="007625D1"/>
    <w:rsid w:val="00766C0D"/>
    <w:rsid w:val="00774A98"/>
    <w:rsid w:val="0077574E"/>
    <w:rsid w:val="007769BB"/>
    <w:rsid w:val="00781572"/>
    <w:rsid w:val="00790D0B"/>
    <w:rsid w:val="00794F6A"/>
    <w:rsid w:val="00795501"/>
    <w:rsid w:val="00796142"/>
    <w:rsid w:val="007963FD"/>
    <w:rsid w:val="007B4449"/>
    <w:rsid w:val="007C3B1F"/>
    <w:rsid w:val="007C4128"/>
    <w:rsid w:val="007D1DA1"/>
    <w:rsid w:val="007D21D9"/>
    <w:rsid w:val="007E2A04"/>
    <w:rsid w:val="007E2ADB"/>
    <w:rsid w:val="007E6B38"/>
    <w:rsid w:val="007E7E05"/>
    <w:rsid w:val="007F67AD"/>
    <w:rsid w:val="00800E19"/>
    <w:rsid w:val="00802508"/>
    <w:rsid w:val="0080529C"/>
    <w:rsid w:val="00807808"/>
    <w:rsid w:val="00811008"/>
    <w:rsid w:val="00816F2A"/>
    <w:rsid w:val="00820EF3"/>
    <w:rsid w:val="0082130E"/>
    <w:rsid w:val="008240BA"/>
    <w:rsid w:val="0084176B"/>
    <w:rsid w:val="00842FC4"/>
    <w:rsid w:val="00857690"/>
    <w:rsid w:val="00861F21"/>
    <w:rsid w:val="00863635"/>
    <w:rsid w:val="008731F0"/>
    <w:rsid w:val="00875EC9"/>
    <w:rsid w:val="008769D7"/>
    <w:rsid w:val="008818E6"/>
    <w:rsid w:val="0088496D"/>
    <w:rsid w:val="008949B2"/>
    <w:rsid w:val="008A0DD8"/>
    <w:rsid w:val="008A696A"/>
    <w:rsid w:val="008B34C9"/>
    <w:rsid w:val="008B684B"/>
    <w:rsid w:val="008C6B46"/>
    <w:rsid w:val="008D6379"/>
    <w:rsid w:val="008F0CFA"/>
    <w:rsid w:val="0090709A"/>
    <w:rsid w:val="00917526"/>
    <w:rsid w:val="009211EF"/>
    <w:rsid w:val="0092185D"/>
    <w:rsid w:val="00923307"/>
    <w:rsid w:val="00924115"/>
    <w:rsid w:val="009279DB"/>
    <w:rsid w:val="00930A17"/>
    <w:rsid w:val="00944CAE"/>
    <w:rsid w:val="00950B6B"/>
    <w:rsid w:val="00951B2F"/>
    <w:rsid w:val="00953848"/>
    <w:rsid w:val="0096314F"/>
    <w:rsid w:val="00963C81"/>
    <w:rsid w:val="0096618E"/>
    <w:rsid w:val="00971CD2"/>
    <w:rsid w:val="00973AA9"/>
    <w:rsid w:val="00983674"/>
    <w:rsid w:val="00993159"/>
    <w:rsid w:val="00993495"/>
    <w:rsid w:val="0099538B"/>
    <w:rsid w:val="009A1D1F"/>
    <w:rsid w:val="009A28E7"/>
    <w:rsid w:val="009C66F6"/>
    <w:rsid w:val="009D33EE"/>
    <w:rsid w:val="009D3B64"/>
    <w:rsid w:val="009D63C1"/>
    <w:rsid w:val="009F5CEC"/>
    <w:rsid w:val="00A10CA8"/>
    <w:rsid w:val="00A115E1"/>
    <w:rsid w:val="00A14693"/>
    <w:rsid w:val="00A16215"/>
    <w:rsid w:val="00A218A7"/>
    <w:rsid w:val="00A22E4D"/>
    <w:rsid w:val="00A23123"/>
    <w:rsid w:val="00A32918"/>
    <w:rsid w:val="00A36483"/>
    <w:rsid w:val="00A4338F"/>
    <w:rsid w:val="00A55AFF"/>
    <w:rsid w:val="00A57B83"/>
    <w:rsid w:val="00A61176"/>
    <w:rsid w:val="00A8004E"/>
    <w:rsid w:val="00A80E9A"/>
    <w:rsid w:val="00A827E3"/>
    <w:rsid w:val="00A86C09"/>
    <w:rsid w:val="00A9117D"/>
    <w:rsid w:val="00A91259"/>
    <w:rsid w:val="00A9776D"/>
    <w:rsid w:val="00AA5EDA"/>
    <w:rsid w:val="00AB3473"/>
    <w:rsid w:val="00AB3EC8"/>
    <w:rsid w:val="00AB516C"/>
    <w:rsid w:val="00AB518E"/>
    <w:rsid w:val="00AC2314"/>
    <w:rsid w:val="00AC2C40"/>
    <w:rsid w:val="00AC39BB"/>
    <w:rsid w:val="00AC4273"/>
    <w:rsid w:val="00AC4EF9"/>
    <w:rsid w:val="00AC7422"/>
    <w:rsid w:val="00AD6811"/>
    <w:rsid w:val="00AE5D8D"/>
    <w:rsid w:val="00AE7F90"/>
    <w:rsid w:val="00AF14C4"/>
    <w:rsid w:val="00AF3DDB"/>
    <w:rsid w:val="00AF6973"/>
    <w:rsid w:val="00B06A9E"/>
    <w:rsid w:val="00B10E14"/>
    <w:rsid w:val="00B136B3"/>
    <w:rsid w:val="00B145A7"/>
    <w:rsid w:val="00B15500"/>
    <w:rsid w:val="00B227DF"/>
    <w:rsid w:val="00B231A3"/>
    <w:rsid w:val="00B2422D"/>
    <w:rsid w:val="00B2682D"/>
    <w:rsid w:val="00B30F2B"/>
    <w:rsid w:val="00B35025"/>
    <w:rsid w:val="00B3655F"/>
    <w:rsid w:val="00B36B73"/>
    <w:rsid w:val="00B41F3B"/>
    <w:rsid w:val="00B47EB2"/>
    <w:rsid w:val="00B6624C"/>
    <w:rsid w:val="00B706DD"/>
    <w:rsid w:val="00B717C9"/>
    <w:rsid w:val="00B76183"/>
    <w:rsid w:val="00B76847"/>
    <w:rsid w:val="00B76932"/>
    <w:rsid w:val="00B77954"/>
    <w:rsid w:val="00B77C07"/>
    <w:rsid w:val="00B82BBF"/>
    <w:rsid w:val="00B91087"/>
    <w:rsid w:val="00B94457"/>
    <w:rsid w:val="00B975D8"/>
    <w:rsid w:val="00BA1409"/>
    <w:rsid w:val="00BB1360"/>
    <w:rsid w:val="00BB6B57"/>
    <w:rsid w:val="00BC7ED7"/>
    <w:rsid w:val="00BD40B9"/>
    <w:rsid w:val="00BD4AD2"/>
    <w:rsid w:val="00BE203C"/>
    <w:rsid w:val="00BF4874"/>
    <w:rsid w:val="00C00633"/>
    <w:rsid w:val="00C0070D"/>
    <w:rsid w:val="00C01609"/>
    <w:rsid w:val="00C02FE1"/>
    <w:rsid w:val="00C0532A"/>
    <w:rsid w:val="00C05C51"/>
    <w:rsid w:val="00C069CE"/>
    <w:rsid w:val="00C22510"/>
    <w:rsid w:val="00C25839"/>
    <w:rsid w:val="00C31431"/>
    <w:rsid w:val="00C351AF"/>
    <w:rsid w:val="00C42DE4"/>
    <w:rsid w:val="00C431D1"/>
    <w:rsid w:val="00C435FB"/>
    <w:rsid w:val="00C469C8"/>
    <w:rsid w:val="00C50C03"/>
    <w:rsid w:val="00C53B59"/>
    <w:rsid w:val="00C56A3F"/>
    <w:rsid w:val="00C57C5F"/>
    <w:rsid w:val="00C713BD"/>
    <w:rsid w:val="00C83AFD"/>
    <w:rsid w:val="00C86F70"/>
    <w:rsid w:val="00C90FB9"/>
    <w:rsid w:val="00C952B0"/>
    <w:rsid w:val="00C96457"/>
    <w:rsid w:val="00C97E03"/>
    <w:rsid w:val="00CA1A52"/>
    <w:rsid w:val="00CA6A1A"/>
    <w:rsid w:val="00CA6B9A"/>
    <w:rsid w:val="00CB033D"/>
    <w:rsid w:val="00CB19A9"/>
    <w:rsid w:val="00CC1D7D"/>
    <w:rsid w:val="00CC6326"/>
    <w:rsid w:val="00CC7767"/>
    <w:rsid w:val="00CD11CE"/>
    <w:rsid w:val="00CF26A1"/>
    <w:rsid w:val="00D02205"/>
    <w:rsid w:val="00D048F3"/>
    <w:rsid w:val="00D22F85"/>
    <w:rsid w:val="00D360A2"/>
    <w:rsid w:val="00D45915"/>
    <w:rsid w:val="00D476CD"/>
    <w:rsid w:val="00D5008B"/>
    <w:rsid w:val="00D5045B"/>
    <w:rsid w:val="00D51786"/>
    <w:rsid w:val="00D63F55"/>
    <w:rsid w:val="00D64157"/>
    <w:rsid w:val="00D75D7A"/>
    <w:rsid w:val="00D76ACB"/>
    <w:rsid w:val="00D8024A"/>
    <w:rsid w:val="00D81D78"/>
    <w:rsid w:val="00D85AC5"/>
    <w:rsid w:val="00D86F53"/>
    <w:rsid w:val="00D90389"/>
    <w:rsid w:val="00D90552"/>
    <w:rsid w:val="00D90F19"/>
    <w:rsid w:val="00D92069"/>
    <w:rsid w:val="00D93CFB"/>
    <w:rsid w:val="00DA6120"/>
    <w:rsid w:val="00DB19F0"/>
    <w:rsid w:val="00DB71C3"/>
    <w:rsid w:val="00DC645A"/>
    <w:rsid w:val="00DD06CB"/>
    <w:rsid w:val="00DE4975"/>
    <w:rsid w:val="00DE7262"/>
    <w:rsid w:val="00DF0243"/>
    <w:rsid w:val="00DF041E"/>
    <w:rsid w:val="00DF3906"/>
    <w:rsid w:val="00DF49AA"/>
    <w:rsid w:val="00DF7A7B"/>
    <w:rsid w:val="00E021B6"/>
    <w:rsid w:val="00E05913"/>
    <w:rsid w:val="00E133F2"/>
    <w:rsid w:val="00E2145E"/>
    <w:rsid w:val="00E21DF4"/>
    <w:rsid w:val="00E25DB0"/>
    <w:rsid w:val="00E272BD"/>
    <w:rsid w:val="00E3020A"/>
    <w:rsid w:val="00E31A2C"/>
    <w:rsid w:val="00E331EE"/>
    <w:rsid w:val="00E35495"/>
    <w:rsid w:val="00E40042"/>
    <w:rsid w:val="00E522B4"/>
    <w:rsid w:val="00E538C1"/>
    <w:rsid w:val="00E66E4B"/>
    <w:rsid w:val="00E72D45"/>
    <w:rsid w:val="00E867F2"/>
    <w:rsid w:val="00E86E2E"/>
    <w:rsid w:val="00E90CEC"/>
    <w:rsid w:val="00EA5E9E"/>
    <w:rsid w:val="00EA69A8"/>
    <w:rsid w:val="00EC07D3"/>
    <w:rsid w:val="00EC40DC"/>
    <w:rsid w:val="00EC765B"/>
    <w:rsid w:val="00EE0424"/>
    <w:rsid w:val="00EF1DBD"/>
    <w:rsid w:val="00F00D69"/>
    <w:rsid w:val="00F014F0"/>
    <w:rsid w:val="00F01F91"/>
    <w:rsid w:val="00F06AFD"/>
    <w:rsid w:val="00F115BC"/>
    <w:rsid w:val="00F13EBF"/>
    <w:rsid w:val="00F15793"/>
    <w:rsid w:val="00F2736A"/>
    <w:rsid w:val="00F340A2"/>
    <w:rsid w:val="00F417D7"/>
    <w:rsid w:val="00F51FA0"/>
    <w:rsid w:val="00F566E0"/>
    <w:rsid w:val="00F651A5"/>
    <w:rsid w:val="00F7049C"/>
    <w:rsid w:val="00F7605B"/>
    <w:rsid w:val="00F7612C"/>
    <w:rsid w:val="00F81D3F"/>
    <w:rsid w:val="00F84F0E"/>
    <w:rsid w:val="00F856BE"/>
    <w:rsid w:val="00F862AF"/>
    <w:rsid w:val="00FA024C"/>
    <w:rsid w:val="00FA092B"/>
    <w:rsid w:val="00FC016D"/>
    <w:rsid w:val="00FD4ACF"/>
    <w:rsid w:val="00FE102B"/>
    <w:rsid w:val="00FE37F1"/>
    <w:rsid w:val="00FE4642"/>
    <w:rsid w:val="00FE6CD1"/>
    <w:rsid w:val="00FF4131"/>
    <w:rsid w:val="00FF5DD5"/>
    <w:rsid w:val="00FF6B1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
    <w:basedOn w:val="Normal"/>
    <w:next w:val="Normal"/>
    <w:link w:val="Heading1Char"/>
    <w:qFormat/>
    <w:rsid w:val="00983674"/>
    <w:pPr>
      <w:spacing w:after="240" w:line="420" w:lineRule="exact"/>
      <w:ind w:left="720" w:right="640" w:hanging="720"/>
      <w:outlineLvl w:val="0"/>
    </w:pPr>
    <w:rPr>
      <w:rFonts w:ascii="Times" w:eastAsia="Times New Roman" w:hAnsi="Times" w:cs="Times New Roman"/>
      <w:b/>
      <w:spacing w:val="20"/>
      <w:sz w:val="46"/>
      <w:szCs w:val="20"/>
      <w:lang w:val="en-US" w:eastAsia="en-US"/>
    </w:rPr>
  </w:style>
  <w:style w:type="paragraph" w:styleId="Heading7">
    <w:name w:val="heading 7"/>
    <w:basedOn w:val="Normal"/>
    <w:next w:val="Normal"/>
    <w:link w:val="Heading7Char"/>
    <w:qFormat/>
    <w:rsid w:val="00983674"/>
    <w:pPr>
      <w:keepNext/>
      <w:spacing w:before="120" w:after="220" w:line="260" w:lineRule="atLeast"/>
      <w:ind w:right="497"/>
      <w:outlineLvl w:val="6"/>
    </w:pPr>
    <w:rPr>
      <w:rFonts w:ascii="Arial" w:eastAsia="Times New Roman" w:hAnsi="Arial" w:cs="Arial"/>
      <w:b/>
      <w:color w:val="FF0000"/>
      <w:sz w:val="3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F53"/>
    <w:pPr>
      <w:ind w:left="720"/>
      <w:contextualSpacing/>
    </w:pPr>
  </w:style>
  <w:style w:type="paragraph" w:styleId="Header">
    <w:name w:val="header"/>
    <w:basedOn w:val="Normal"/>
    <w:link w:val="HeaderChar"/>
    <w:uiPriority w:val="99"/>
    <w:unhideWhenUsed/>
    <w:rsid w:val="005D4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865"/>
  </w:style>
  <w:style w:type="paragraph" w:styleId="Footer">
    <w:name w:val="footer"/>
    <w:basedOn w:val="Normal"/>
    <w:link w:val="FooterChar"/>
    <w:uiPriority w:val="99"/>
    <w:unhideWhenUsed/>
    <w:rsid w:val="005D4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865"/>
  </w:style>
  <w:style w:type="character" w:customStyle="1" w:styleId="Heading1Char">
    <w:name w:val="Heading 1 Char"/>
    <w:aliases w:val="h1 Char"/>
    <w:basedOn w:val="DefaultParagraphFont"/>
    <w:link w:val="Heading1"/>
    <w:rsid w:val="00983674"/>
    <w:rPr>
      <w:rFonts w:ascii="Times" w:eastAsia="Times New Roman" w:hAnsi="Times" w:cs="Times New Roman"/>
      <w:b/>
      <w:spacing w:val="20"/>
      <w:sz w:val="46"/>
      <w:szCs w:val="20"/>
      <w:lang w:val="en-US" w:eastAsia="en-US"/>
    </w:rPr>
  </w:style>
  <w:style w:type="character" w:customStyle="1" w:styleId="Heading7Char">
    <w:name w:val="Heading 7 Char"/>
    <w:basedOn w:val="DefaultParagraphFont"/>
    <w:link w:val="Heading7"/>
    <w:rsid w:val="00983674"/>
    <w:rPr>
      <w:rFonts w:ascii="Arial" w:eastAsia="Times New Roman" w:hAnsi="Arial" w:cs="Arial"/>
      <w:b/>
      <w:color w:val="FF0000"/>
      <w:sz w:val="30"/>
      <w:szCs w:val="20"/>
      <w:lang w:eastAsia="en-US"/>
    </w:rPr>
  </w:style>
  <w:style w:type="paragraph" w:styleId="BalloonText">
    <w:name w:val="Balloon Text"/>
    <w:basedOn w:val="Normal"/>
    <w:link w:val="BalloonTextChar"/>
    <w:uiPriority w:val="99"/>
    <w:semiHidden/>
    <w:unhideWhenUsed/>
    <w:rsid w:val="00983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6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
    <w:basedOn w:val="Normal"/>
    <w:next w:val="Normal"/>
    <w:link w:val="Heading1Char"/>
    <w:qFormat/>
    <w:rsid w:val="00983674"/>
    <w:pPr>
      <w:spacing w:after="240" w:line="420" w:lineRule="exact"/>
      <w:ind w:left="720" w:right="640" w:hanging="720"/>
      <w:outlineLvl w:val="0"/>
    </w:pPr>
    <w:rPr>
      <w:rFonts w:ascii="Times" w:eastAsia="Times New Roman" w:hAnsi="Times" w:cs="Times New Roman"/>
      <w:b/>
      <w:spacing w:val="20"/>
      <w:sz w:val="46"/>
      <w:szCs w:val="20"/>
      <w:lang w:val="en-US" w:eastAsia="en-US"/>
    </w:rPr>
  </w:style>
  <w:style w:type="paragraph" w:styleId="Heading7">
    <w:name w:val="heading 7"/>
    <w:basedOn w:val="Normal"/>
    <w:next w:val="Normal"/>
    <w:link w:val="Heading7Char"/>
    <w:qFormat/>
    <w:rsid w:val="00983674"/>
    <w:pPr>
      <w:keepNext/>
      <w:spacing w:before="120" w:after="220" w:line="260" w:lineRule="atLeast"/>
      <w:ind w:right="497"/>
      <w:outlineLvl w:val="6"/>
    </w:pPr>
    <w:rPr>
      <w:rFonts w:ascii="Arial" w:eastAsia="Times New Roman" w:hAnsi="Arial" w:cs="Arial"/>
      <w:b/>
      <w:color w:val="FF0000"/>
      <w:sz w:val="3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F53"/>
    <w:pPr>
      <w:ind w:left="720"/>
      <w:contextualSpacing/>
    </w:pPr>
  </w:style>
  <w:style w:type="paragraph" w:styleId="Header">
    <w:name w:val="header"/>
    <w:basedOn w:val="Normal"/>
    <w:link w:val="HeaderChar"/>
    <w:uiPriority w:val="99"/>
    <w:unhideWhenUsed/>
    <w:rsid w:val="005D4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865"/>
  </w:style>
  <w:style w:type="paragraph" w:styleId="Footer">
    <w:name w:val="footer"/>
    <w:basedOn w:val="Normal"/>
    <w:link w:val="FooterChar"/>
    <w:uiPriority w:val="99"/>
    <w:unhideWhenUsed/>
    <w:rsid w:val="005D4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865"/>
  </w:style>
  <w:style w:type="character" w:customStyle="1" w:styleId="Heading1Char">
    <w:name w:val="Heading 1 Char"/>
    <w:aliases w:val="h1 Char"/>
    <w:basedOn w:val="DefaultParagraphFont"/>
    <w:link w:val="Heading1"/>
    <w:rsid w:val="00983674"/>
    <w:rPr>
      <w:rFonts w:ascii="Times" w:eastAsia="Times New Roman" w:hAnsi="Times" w:cs="Times New Roman"/>
      <w:b/>
      <w:spacing w:val="20"/>
      <w:sz w:val="46"/>
      <w:szCs w:val="20"/>
      <w:lang w:val="en-US" w:eastAsia="en-US"/>
    </w:rPr>
  </w:style>
  <w:style w:type="character" w:customStyle="1" w:styleId="Heading7Char">
    <w:name w:val="Heading 7 Char"/>
    <w:basedOn w:val="DefaultParagraphFont"/>
    <w:link w:val="Heading7"/>
    <w:rsid w:val="00983674"/>
    <w:rPr>
      <w:rFonts w:ascii="Arial" w:eastAsia="Times New Roman" w:hAnsi="Arial" w:cs="Arial"/>
      <w:b/>
      <w:color w:val="FF0000"/>
      <w:sz w:val="30"/>
      <w:szCs w:val="20"/>
      <w:lang w:eastAsia="en-US"/>
    </w:rPr>
  </w:style>
  <w:style w:type="paragraph" w:styleId="BalloonText">
    <w:name w:val="Balloon Text"/>
    <w:basedOn w:val="Normal"/>
    <w:link w:val="BalloonTextChar"/>
    <w:uiPriority w:val="99"/>
    <w:semiHidden/>
    <w:unhideWhenUsed/>
    <w:rsid w:val="00983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6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Staff/Research Student</cp:lastModifiedBy>
  <cp:revision>7</cp:revision>
  <dcterms:created xsi:type="dcterms:W3CDTF">2012-02-28T15:51:00Z</dcterms:created>
  <dcterms:modified xsi:type="dcterms:W3CDTF">2012-02-29T16:11:00Z</dcterms:modified>
</cp:coreProperties>
</file>